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Кунцевский районный суд г. Москвы</w:t>
        <w:br/>
        <w:t>121351, г. Москва, ул. Ярцевская, д. 12</w:t>
        <w:br/>
        <w:br/>
        <w:t>Административный ответчик:</w:t>
        <w:br/>
        <w:t>Волков Дмитрий Сергеевич</w:t>
        <w:br/>
        <w:t>ИНН: 770198765432</w:t>
        <w:br/>
        <w:t>Адрес: 121552, г. Москва,</w:t>
        <w:br/>
        <w:t>ул. Ярцевская, д. 27, корп. 8, кв. 54</w:t>
        <w:br/>
        <w:t>Тел.: +7 (905) 111-22-33</w:t>
        <w:br/>
        <w:br/>
        <w:t>Административный истец:</w:t>
        <w:br/>
        <w:t>Межрайонная ИФНС России № 34 по г. Москве</w:t>
        <w:br/>
        <w:t>121596, г. Москва, ул. Горбунова, д. 5</w:t>
        <w:br/>
        <w:br/>
        <w:t>Дело № 2а-1234/2026</w:t>
      </w:r>
    </w:p>
    <w:p>
      <w:pPr>
        <w:jc w:val="center"/>
      </w:pPr>
      <w:r>
        <w:rPr>
          <w:b/>
        </w:rPr>
        <w:t>ВОЗРАЖЕНИЯ</w:t>
        <w:br/>
        <w:t>НА АДМИНИСТРАТИВНОЕ ИСКОВОЕ ЗАЯВЛЕНИЕ</w:t>
        <w:br/>
        <w:t>О ВЗЫСКАНИИ ОБЯЗАТЕЛЬНЫХ ПЛАТЕЖЕЙ</w:t>
      </w:r>
    </w:p>
    <w:p/>
    <w:p>
      <w:r>
        <w:t>В производстве Кунцевского районного суда г. Москвы находится административное дело № 2а-1234/2026 по административному исковому заявлению Межрайонной ИФНС России № 34 по г. Москве о взыскании с меня задолженности по транспортному налогу за 2024 год в сумме 18 100 руб. и пени в сумме 1 205,46 руб., всего 19 305,46 руб.</w:t>
      </w:r>
    </w:p>
    <w:p/>
    <w:p>
      <w:r>
        <w:t>С заявленными требованиями не согласен по следующим основаниям:</w:t>
      </w:r>
    </w:p>
    <w:p/>
    <w:p>
      <w:r>
        <w:rPr>
          <w:b/>
        </w:rPr>
        <w:t>1. По существу требования</w:t>
      </w:r>
    </w:p>
    <w:p>
      <w:r>
        <w:t>Налоговый орган исчислил транспортный налог за 2024 год по автомобилю BMW 520d (госномер А123ВС777, мощность 190 л.с.) за полные 12 месяцев. Однако указанный автомобиль был продан мною по договору купли-продажи от 05.04.2024. Снятие с регистрационного учёта произведено 08.04.2024 (до 15-го числа месяца).</w:t>
      </w:r>
    </w:p>
    <w:p>
      <w:r>
        <w:t>Согласно п. 3 ст. 362 НК РФ, если снятие с учёта произведено до 15-го числа месяца, этот месяц не включается в расчёт. Я являлся владельцем автомобиля 3 полных месяца (январь, февраль, март).</w:t>
      </w:r>
    </w:p>
    <w:p>
      <w:r>
        <w:t>Корректный расчёт:</w:t>
        <w:br/>
        <w:t>Налоговая база: 190 л.с.</w:t>
        <w:br/>
        <w:t>Ставка: 50 руб./л.с. (ст. 2 Закона г. Москвы от 09.07.2008 № 33).</w:t>
        <w:br/>
        <w:t>Коэффициент Кв: 3/12.</w:t>
        <w:br/>
        <w:t>Сумма: 190 × 50 × 3/12 = 2 375 руб.</w:t>
        <w:br/>
        <w:t>Излишне начислено: 18 100 − 2 375 = 15 725 руб.</w:t>
      </w:r>
    </w:p>
    <w:p/>
    <w:p>
      <w:r>
        <w:rPr>
          <w:b/>
        </w:rPr>
        <w:t>2. Расчёт пеней</w:t>
      </w:r>
    </w:p>
    <w:p>
      <w:r>
        <w:t>Пени исчислены на всю сумму 18 100 руб. Поскольку корректная сумма налога составляет 2 375 руб. и эта сумма была уплачена мною 20.11.2025 (платёжное поручение № 847), начисление пеней необоснованно.</w:t>
      </w:r>
    </w:p>
    <w:p/>
    <w:p>
      <w:r>
        <w:rPr>
          <w:b/>
        </w:rPr>
        <w:t>Правовое обоснование:</w:t>
      </w:r>
    </w:p>
    <w:p>
      <w:r>
        <w:t>Ст. 48 НК РФ — порядок взыскания задолженности с физлиц.</w:t>
        <w:br/>
        <w:t>П. 3 ст. 362 НК РФ — порядок определения коэффициента Кв.</w:t>
        <w:br/>
        <w:t>Ст. 289 КАС РФ — бремя доказывания обоснованности взыскания лежит на налоговом органе.</w:t>
      </w:r>
    </w:p>
    <w:p/>
    <w:p>
      <w:r>
        <w:rPr>
          <w:b/>
        </w:rPr>
        <w:t>На основании изложенного, руководствуясь ст. 135, 289 КАС РФ,</w:t>
      </w:r>
    </w:p>
    <w:p/>
    <w:p>
      <w:r>
        <w:rPr>
          <w:b/>
        </w:rPr>
        <w:t>ПРОШУ:</w:t>
      </w:r>
    </w:p>
    <w:p>
      <w:r>
        <w:t>1. В удовлетворении административного искового заявления Межрайонной ИФНС России № 34 по г. Москве отказать полностью.</w:t>
        <w:br/>
        <w:t>2. Истребовать из ГИБДД сведения о дате прекращения регистрации транспортного средства с госномером А123ВС777.</w:t>
      </w:r>
    </w:p>
    <w:p/>
    <w:p>
      <w:r>
        <w:rPr>
          <w:b/>
        </w:rPr>
        <w:t>Приложения:</w:t>
      </w:r>
    </w:p>
    <w:p>
      <w:r>
        <w:t>1. Копия возражений для административного истца — на 3 л.</w:t>
        <w:br/>
        <w:t>2. Копия договора купли-продажи автомобиля от 05.04.2024 — на 2 л.</w:t>
        <w:br/>
        <w:t>3. Справка ГИБДД о прекращении регистрации от 08.04.2024 — на 1 л.</w:t>
        <w:br/>
        <w:t>4. Копия платёжного поручения № 847 от 20.11.2025 — на 1 л.</w:t>
        <w:br/>
        <w:t>5. Расчёт суммы налога — на 1 л.</w:t>
        <w:br/>
        <w:t>6. Справка о состоянии расчётов по ЕНС — на 2 л.</w:t>
      </w:r>
    </w:p>
    <w:p/>
    <w:p>
      <w:r>
        <w:t>«___» __________ 20__ г.        ____________ / Волков Дмитрий Сергеевич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