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Межрайонную ИФНС России № [номер]</w:t>
      </w:r>
    </w:p>
    <w:p>
      <w:pPr>
        <w:jc w:val="right"/>
      </w:pPr>
      <w:r>
        <w:t>по [наименование субъекта / города]</w:t>
      </w:r>
    </w:p>
    <w:p>
      <w:pPr>
        <w:jc w:val="right"/>
      </w:pPr>
      <w:r>
        <w:t>Адрес: [индекс, адрес инспекции]</w:t>
      </w:r>
    </w:p>
    <w:p>
      <w:pPr>
        <w:jc w:val="right"/>
      </w:pPr>
      <w:r>
        <w:t>От: [Фамилия Имя Отчество]</w:t>
      </w:r>
    </w:p>
    <w:p>
      <w:pPr>
        <w:jc w:val="right"/>
      </w:pPr>
      <w:r>
        <w:t>ИНН: [ваш ИНН]</w:t>
      </w:r>
    </w:p>
    <w:p>
      <w:pPr>
        <w:jc w:val="right"/>
      </w:pPr>
      <w:r>
        <w:t>Адрес регистрации: [ваш адрес]</w:t>
      </w:r>
    </w:p>
    <w:p>
      <w:pPr>
        <w:jc w:val="right"/>
      </w:pPr>
      <w:r>
        <w:t>Телефон: [номер телефона]</w:t>
      </w:r>
    </w:p>
    <w:p>
      <w:pPr>
        <w:jc w:val="right"/>
      </w:pPr>
      <w:r>
        <w:t>E-mail: [ваш e-mail]</w:t>
      </w:r>
    </w:p>
    <w:p>
      <w:pPr>
        <w:jc w:val="center"/>
      </w:pPr>
      <w:r>
        <w:rPr>
          <w:b/>
        </w:rPr>
        <w:t>ВОЗРАЖЕНИЕ</w:t>
      </w:r>
    </w:p>
    <w:p>
      <w:r>
        <w:t>против внесудебного взыскания задолженности</w:t>
      </w:r>
    </w:p>
    <w:p>
      <w:pPr>
        <w:jc w:val="center"/>
      </w:pPr>
      <w:r>
        <w:rPr>
          <w:i/>
        </w:rPr>
        <w:t>(в порядке ст. 48 НК РФ)</w:t>
      </w:r>
    </w:p>
    <w:p/>
    <w:p>
      <w:r>
        <w:t>Мною получено [информационное сообщение / решение о взыскании] № [номер] от «[число]» [месяц] 20[__] г. о наличии задолженности (отрицательного сальдо ЕНС) в размере [сумма] руб.</w:t>
      </w:r>
    </w:p>
    <w:p/>
    <w:p>
      <w:r>
        <w:t>Настоящим заявляю о своем несогласии с указанной задолженностью и возражаю против её взыскания во внесудебном порядке по следующим основаниям:</w:t>
      </w:r>
    </w:p>
    <w:p/>
    <w:p>
      <w:pPr>
        <w:pStyle w:val="ListNumber"/>
      </w:pPr>
      <w:r>
        <w:t>1. Обоснование несогласия:</w:t>
      </w:r>
    </w:p>
    <w:p>
      <w:r>
        <w:t>[Подробно опишите причину: налог уже оплачен (приложить квитанцию), объект продан (указать дату и реквизиты договора), расчет неверен (привести свой расчет), пропущен срок взыскания (указать даты)].</w:t>
      </w:r>
    </w:p>
    <w:p/>
    <w:p>
      <w:pPr>
        <w:pStyle w:val="ListNumber"/>
      </w:pPr>
      <w:r>
        <w:t>2. Правовое обоснование:</w:t>
      </w:r>
    </w:p>
    <w:p>
      <w:r>
        <w:t>Согласно п. 3 ст. 48 НК РФ (в ред. ФЗ от 31.07.2025 № 287-ФЗ), в случае если в течение установленного срока налогоплательщиком представлены возражения против взыскания задолженности, такое взыскание во внесудебном порядке не производится. В этом случае налоговый орган вправе обратиться в суд с заявлением о взыскании задолженности в порядке административного судопроизводства (КАС РФ).</w:t>
      </w:r>
    </w:p>
    <w:p/>
    <w:p>
      <w:pPr>
        <w:pStyle w:val="ListNumber"/>
      </w:pPr>
      <w:r>
        <w:t>3. Требования:</w:t>
      </w:r>
    </w:p>
    <w:p>
      <w:r>
        <w:t>На основании изложенного, руководствуясь ст. 48 НК РФ, ПРОШУ:</w:t>
      </w:r>
    </w:p>
    <w:p>
      <w:pPr>
        <w:pStyle w:val="ListNumber"/>
      </w:pPr>
      <w:r>
        <w:t>1. Признать задолженность в сумме [сумма] руб. спорной и не производить её взыскание во внесудебном порядке (путем списания со счетов в банках или за счет иного имущества).</w:t>
      </w:r>
    </w:p>
    <w:p>
      <w:pPr>
        <w:pStyle w:val="ListNumber"/>
      </w:pPr>
      <w:r>
        <w:t>2. Произвести сверку расчетов по ЕНС и скорректировать сведения о задолженности в информационных системах ФНС.</w:t>
      </w:r>
    </w:p>
    <w:p>
      <w:pPr>
        <w:pStyle w:val="ListNumber"/>
      </w:pPr>
      <w:r>
        <w:t>3. В случае сохранения разногласий, передать вопрос на рассмотрение суда в порядке административного искового производства.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документа-основания (сообщения/решения ИФНС).</w:t>
      </w:r>
    </w:p>
    <w:p>
      <w:pPr>
        <w:pStyle w:val="ListNumber"/>
      </w:pPr>
      <w:r>
        <w:t>2. Документы, подтверждающие позицию (договоры, квитанции, справки о льготах).</w:t>
      </w:r>
    </w:p>
    <w:p>
      <w:pPr>
        <w:pStyle w:val="ListNumber"/>
      </w:pPr>
      <w:r>
        <w:t>3. Расчет суммы (если оспаривается часть налога).</w:t>
      </w:r>
    </w:p>
    <w:p/>
    <w:p>
      <w:r>
        <w:t>«___» __________ 202__ г.        ____________ / ______________________</w:t>
      </w:r>
    </w:p>
    <w:p>
      <w:pPr>
        <w:jc w:val="center"/>
      </w:pPr>
      <w:r>
        <w:rPr>
          <w:i/>
        </w:rPr>
        <w:t>(подпись)            (ФИО)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