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В __________________________ суд</w:t>
        <w:br/>
      </w:r>
      <w:r>
        <w:rPr>
          <w:sz w:val="22"/>
        </w:rPr>
        <w:t>г. __________</w:t>
        <w:br/>
      </w:r>
      <w:r>
        <w:rPr>
          <w:sz w:val="22"/>
        </w:rPr>
        <w:br/>
      </w:r>
      <w:r>
        <w:rPr>
          <w:sz w:val="22"/>
        </w:rPr>
        <w:t>Административный истец:</w:t>
        <w:br/>
      </w:r>
      <w:r>
        <w:rPr>
          <w:sz w:val="22"/>
        </w:rPr>
        <w:t>____________________________</w:t>
        <w:br/>
      </w:r>
      <w:r>
        <w:rPr>
          <w:sz w:val="22"/>
        </w:rPr>
        <w:t>(ФИО)</w:t>
        <w:br/>
      </w:r>
      <w:r>
        <w:rPr>
          <w:sz w:val="22"/>
        </w:rPr>
        <w:t>Адрес: __________________________</w:t>
        <w:br/>
      </w:r>
      <w:r>
        <w:rPr>
          <w:sz w:val="22"/>
        </w:rPr>
        <w:t>Тел.: ___________________________</w:t>
        <w:br/>
      </w:r>
      <w:r>
        <w:rPr>
          <w:sz w:val="22"/>
        </w:rPr>
        <w:br/>
      </w:r>
      <w:r>
        <w:rPr>
          <w:sz w:val="22"/>
        </w:rPr>
        <w:t>Административный ответчик:</w:t>
        <w:br/>
      </w:r>
      <w:r>
        <w:rPr>
          <w:sz w:val="22"/>
        </w:rPr>
        <w:t>ИФНС России №____ по г. ________</w:t>
        <w:br/>
      </w:r>
      <w:r>
        <w:rPr>
          <w:sz w:val="22"/>
        </w:rPr>
        <w:t>Адрес: __________________________</w:t>
        <w:br/>
      </w:r>
    </w:p>
    <w:p>
      <w:pPr>
        <w:jc w:val="center"/>
      </w:pPr>
      <w:r>
        <w:rPr>
          <w:b/>
          <w:sz w:val="26"/>
        </w:rPr>
        <w:t>ХОДАТАЙСТВО</w:t>
        <w:br/>
        <w:t>о приостановлении действия оспариваемого решения</w:t>
      </w:r>
    </w:p>
    <w:p>
      <w:pPr>
        <w:jc w:val="center"/>
      </w:pPr>
      <w:r>
        <w:rPr>
          <w:i/>
          <w:sz w:val="20"/>
        </w:rPr>
        <w:t>(ст. 223 КАС РФ; ч. 3 ст. 199 АПК РФ)</w:t>
      </w:r>
    </w:p>
    <w:p/>
    <w:p>
      <w:r>
        <w:rPr>
          <w:b/>
        </w:rPr>
        <w:t xml:space="preserve">Дело №: </w:t>
      </w:r>
      <w:r>
        <w:rPr>
          <w:i/>
        </w:rPr>
        <w:t>____________________________</w:t>
      </w:r>
    </w:p>
    <w:p>
      <w:r>
        <w:rPr>
          <w:b/>
        </w:rPr>
        <w:t xml:space="preserve">Решение ИФНС: </w:t>
      </w:r>
      <w:r>
        <w:rPr>
          <w:i/>
        </w:rPr>
        <w:t>от «___» _________ 20___ г. № ____</w:t>
      </w:r>
    </w:p>
    <w:p>
      <w:r>
        <w:rPr>
          <w:b/>
        </w:rPr>
        <w:t xml:space="preserve">Сумма решения: </w:t>
      </w:r>
      <w:r>
        <w:rPr>
          <w:i/>
        </w:rPr>
        <w:t>_________ руб.</w:t>
      </w:r>
    </w:p>
    <w:p/>
    <w:p>
      <w:r>
        <w:rPr>
          <w:b/>
        </w:rPr>
        <w:t>Обоснование:</w:t>
      </w:r>
    </w:p>
    <w:p>
      <w:pPr>
        <w:pStyle w:val="ListBullet"/>
      </w:pPr>
      <w:r>
        <w:rPr>
          <w:b/>
        </w:rPr>
        <w:t>Решение ИФНС продолжает действовать</w:t>
      </w:r>
      <w:r>
        <w:t xml:space="preserve"> — описание последствий: взыскание, арест, блокировка</w:t>
      </w:r>
    </w:p>
    <w:p>
      <w:pPr>
        <w:pStyle w:val="ListBullet"/>
      </w:pPr>
      <w:r>
        <w:rPr>
          <w:b/>
        </w:rPr>
        <w:t>Почему необходимо приостановление</w:t>
      </w:r>
      <w:r>
        <w:t xml:space="preserve"> — значительный ущерб, невозможность восстановления прав</w:t>
      </w:r>
    </w:p>
    <w:p>
      <w:pPr>
        <w:pStyle w:val="ListBullet"/>
      </w:pPr>
      <w:r>
        <w:rPr>
          <w:b/>
        </w:rPr>
        <w:t>Приостановление не нарушит публичных интересов</w:t>
      </w:r>
      <w:r>
        <w:t xml:space="preserve"> — обоснование</w:t>
      </w:r>
    </w:p>
    <w:p>
      <w:pPr>
        <w:pStyle w:val="ListBullet"/>
      </w:pPr>
      <w:r>
        <w:rPr>
          <w:b/>
        </w:rPr>
        <w:t>Просьба</w:t>
      </w:r>
      <w:r>
        <w:t xml:space="preserve"> — приостановить действие решения до вступления в силу решения суда</w:t>
      </w:r>
    </w:p>
    <w:p/>
    <w:p>
      <w:r>
        <w:rPr>
          <w:b/>
        </w:rPr>
        <w:t>ПРОШУ:</w:t>
      </w:r>
    </w:p>
    <w:p>
      <w:r>
        <w:t>1. ______________________________</w:t>
      </w:r>
    </w:p>
    <w:p>
      <w:r>
        <w:t>2. ______________________________</w:t>
      </w:r>
    </w:p>
    <w:p/>
    <w:p>
      <w:r>
        <w:rPr>
          <w:b/>
        </w:rPr>
        <w:t>Приложения:</w:t>
      </w:r>
    </w:p>
    <w:p>
      <w:r>
        <w:t>1. ______________________________</w:t>
      </w:r>
    </w:p>
    <w:p>
      <w:r>
        <w:t>2. ______________________________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